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D0D" w:rsidRDefault="00D11D0D" w:rsidP="00D11D0D">
      <w:pPr>
        <w:pStyle w:val="Sinespaciado"/>
        <w:jc w:val="center"/>
        <w:rPr>
          <w:b/>
          <w:color w:val="323E4F" w:themeColor="text2" w:themeShade="BF"/>
          <w:sz w:val="52"/>
          <w:szCs w:val="52"/>
          <w:lang w:val="es-ES"/>
        </w:rPr>
      </w:pPr>
      <w:r w:rsidRPr="00F033BA">
        <w:rPr>
          <w:noProof/>
          <w:lang w:val="es-CL" w:eastAsia="es-CL"/>
        </w:rPr>
        <w:drawing>
          <wp:inline distT="0" distB="0" distL="0" distR="0" wp14:anchorId="1B4BA02B" wp14:editId="3F4C427A">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Pr>
          <w:b/>
          <w:color w:val="323E4F" w:themeColor="text2" w:themeShade="BF"/>
          <w:sz w:val="52"/>
          <w:szCs w:val="52"/>
          <w:lang w:val="es-ES"/>
        </w:rPr>
        <w:t xml:space="preserve"> </w:t>
      </w:r>
    </w:p>
    <w:p w:rsidR="00D11D0D" w:rsidRDefault="00D11D0D" w:rsidP="00D11D0D">
      <w:pPr>
        <w:pStyle w:val="Sinespaciado"/>
        <w:jc w:val="center"/>
        <w:rPr>
          <w:b/>
          <w:color w:val="323E4F" w:themeColor="text2" w:themeShade="BF"/>
          <w:sz w:val="52"/>
          <w:szCs w:val="52"/>
          <w:lang w:val="es-ES"/>
        </w:rPr>
      </w:pPr>
    </w:p>
    <w:p w:rsidR="00D11D0D" w:rsidRDefault="00D11D0D" w:rsidP="00D11D0D">
      <w:pPr>
        <w:pStyle w:val="Sinespaciado"/>
        <w:jc w:val="center"/>
        <w:rPr>
          <w:b/>
          <w:color w:val="323E4F" w:themeColor="text2" w:themeShade="BF"/>
          <w:sz w:val="52"/>
          <w:szCs w:val="52"/>
          <w:lang w:val="es-ES"/>
        </w:rPr>
      </w:pPr>
      <w:r>
        <w:rPr>
          <w:b/>
          <w:color w:val="323E4F" w:themeColor="text2" w:themeShade="BF"/>
          <w:sz w:val="52"/>
          <w:szCs w:val="52"/>
          <w:lang w:val="es-ES"/>
        </w:rPr>
        <w:t>Novedades Ediciones El Mercurio</w:t>
      </w:r>
    </w:p>
    <w:p w:rsidR="00D11D0D" w:rsidRDefault="00D11D0D" w:rsidP="00D11D0D">
      <w:pPr>
        <w:pStyle w:val="Sinespaciado"/>
        <w:jc w:val="center"/>
        <w:rPr>
          <w:b/>
          <w:color w:val="323E4F" w:themeColor="text2" w:themeShade="BF"/>
          <w:sz w:val="52"/>
          <w:szCs w:val="52"/>
          <w:lang w:val="es-ES"/>
        </w:rPr>
      </w:pPr>
    </w:p>
    <w:p w:rsidR="00D11D0D" w:rsidRPr="00F837E9" w:rsidRDefault="00D11D0D" w:rsidP="00D11D0D">
      <w:pPr>
        <w:pStyle w:val="Sinespaciado"/>
        <w:rPr>
          <w:b/>
          <w:color w:val="323E4F" w:themeColor="text2" w:themeShade="BF"/>
          <w:sz w:val="52"/>
          <w:szCs w:val="52"/>
          <w:lang w:val="es-ES"/>
        </w:rPr>
      </w:pPr>
      <w:r>
        <w:rPr>
          <w:noProof/>
          <w:lang w:val="es-CL" w:eastAsia="es-CL"/>
        </w:rPr>
        <w:drawing>
          <wp:anchor distT="0" distB="0" distL="114300" distR="114300" simplePos="0" relativeHeight="251661312" behindDoc="1" locked="0" layoutInCell="1" allowOverlap="1" wp14:anchorId="572972AF" wp14:editId="6C2199E2">
            <wp:simplePos x="0" y="0"/>
            <wp:positionH relativeFrom="column">
              <wp:posOffset>57941</wp:posOffset>
            </wp:positionH>
            <wp:positionV relativeFrom="paragraph">
              <wp:posOffset>8890</wp:posOffset>
            </wp:positionV>
            <wp:extent cx="2113280" cy="2992755"/>
            <wp:effectExtent l="0" t="0" r="1270" b="0"/>
            <wp:wrapTight wrapText="bothSides">
              <wp:wrapPolygon edited="0">
                <wp:start x="0" y="0"/>
                <wp:lineTo x="0" y="21449"/>
                <wp:lineTo x="21418" y="21449"/>
                <wp:lineTo x="2141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5">
                      <a:extLst>
                        <a:ext uri="{28A0092B-C50C-407E-A947-70E740481C1C}">
                          <a14:useLocalDpi xmlns:a14="http://schemas.microsoft.com/office/drawing/2010/main" val="0"/>
                        </a:ext>
                      </a:extLst>
                    </a:blip>
                    <a:stretch>
                      <a:fillRect/>
                    </a:stretch>
                  </pic:blipFill>
                  <pic:spPr>
                    <a:xfrm>
                      <a:off x="0" y="0"/>
                      <a:ext cx="2113280" cy="299275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sz w:val="24"/>
          <w:szCs w:val="24"/>
          <w:lang w:val="es-ES"/>
        </w:rPr>
        <w:t>Las primeras</w:t>
      </w:r>
    </w:p>
    <w:p w:rsidR="00D11D0D" w:rsidRPr="00393C23" w:rsidRDefault="00D11D0D" w:rsidP="00D11D0D">
      <w:pPr>
        <w:pStyle w:val="Sinespaciado"/>
        <w:rPr>
          <w:rFonts w:cstheme="minorHAnsi"/>
          <w:lang w:val="es-ES"/>
        </w:rPr>
      </w:pPr>
      <w:r w:rsidRPr="00393C23">
        <w:rPr>
          <w:rFonts w:cstheme="minorHAnsi"/>
          <w:lang w:val="es-ES"/>
        </w:rPr>
        <w:t xml:space="preserve">Autor: </w:t>
      </w:r>
      <w:r w:rsidR="00393C23">
        <w:rPr>
          <w:bCs/>
          <w:lang w:val="es-CL"/>
        </w:rPr>
        <w:t>varios autores</w:t>
      </w:r>
    </w:p>
    <w:p w:rsidR="00D11D0D" w:rsidRPr="00393C23" w:rsidRDefault="00D11D0D" w:rsidP="00D11D0D">
      <w:pPr>
        <w:pStyle w:val="Sinespaciado"/>
        <w:rPr>
          <w:rFonts w:cstheme="minorHAnsi"/>
          <w:lang w:val="es-ES"/>
        </w:rPr>
      </w:pPr>
      <w:r w:rsidRPr="00393C23">
        <w:rPr>
          <w:rFonts w:cstheme="minorHAnsi"/>
          <w:lang w:val="es-ES"/>
        </w:rPr>
        <w:t>Páginas: 256</w:t>
      </w:r>
    </w:p>
    <w:p w:rsidR="00D11D0D" w:rsidRPr="00393C23" w:rsidRDefault="00D11D0D" w:rsidP="00D11D0D">
      <w:pPr>
        <w:pStyle w:val="Sinespaciado"/>
        <w:rPr>
          <w:rFonts w:cstheme="minorHAnsi"/>
          <w:lang w:val="es-ES"/>
        </w:rPr>
      </w:pPr>
      <w:r w:rsidRPr="00393C23">
        <w:rPr>
          <w:rFonts w:cstheme="minorHAnsi"/>
          <w:lang w:val="es-ES"/>
        </w:rPr>
        <w:t>Formato: 17 x 24 cm</w:t>
      </w:r>
    </w:p>
    <w:p w:rsidR="00D11D0D" w:rsidRPr="00393C23" w:rsidRDefault="00D11D0D" w:rsidP="00D11D0D">
      <w:pPr>
        <w:pStyle w:val="Sinespaciado"/>
        <w:rPr>
          <w:rFonts w:cstheme="minorHAnsi"/>
          <w:lang w:val="es-ES"/>
        </w:rPr>
      </w:pPr>
      <w:r w:rsidRPr="00393C23">
        <w:rPr>
          <w:rFonts w:cstheme="minorHAnsi"/>
          <w:lang w:val="es-ES"/>
        </w:rPr>
        <w:t xml:space="preserve">Cód. interno: </w:t>
      </w:r>
      <w:r w:rsidR="0059078C" w:rsidRPr="00393C23">
        <w:rPr>
          <w:rFonts w:cstheme="minorHAnsi"/>
          <w:lang w:val="es-ES"/>
        </w:rPr>
        <w:t>60066</w:t>
      </w:r>
    </w:p>
    <w:p w:rsidR="00D11D0D" w:rsidRPr="00393C23" w:rsidRDefault="00D11D0D" w:rsidP="00D11D0D">
      <w:pPr>
        <w:pStyle w:val="Sinespaciado"/>
        <w:rPr>
          <w:rFonts w:cstheme="minorHAnsi"/>
          <w:lang w:val="es-ES"/>
        </w:rPr>
      </w:pPr>
      <w:r w:rsidRPr="00393C23">
        <w:rPr>
          <w:rFonts w:cstheme="minorHAnsi"/>
          <w:lang w:val="es-ES"/>
        </w:rPr>
        <w:t xml:space="preserve">ISBN: </w:t>
      </w:r>
      <w:r w:rsidRPr="00393C23">
        <w:rPr>
          <w:rFonts w:cs="Garamond"/>
          <w:lang w:eastAsia="es-CL"/>
        </w:rPr>
        <w:t>9789569986420</w:t>
      </w:r>
    </w:p>
    <w:p w:rsidR="00D11D0D" w:rsidRPr="00393C23" w:rsidRDefault="00D11D0D" w:rsidP="00D11D0D">
      <w:pPr>
        <w:pStyle w:val="Sinespaciado"/>
        <w:rPr>
          <w:rFonts w:cstheme="minorHAnsi"/>
          <w:lang w:val="es-ES"/>
        </w:rPr>
      </w:pPr>
      <w:r w:rsidRPr="00393C23">
        <w:rPr>
          <w:rFonts w:cstheme="minorHAnsi"/>
          <w:lang w:val="es-ES"/>
        </w:rPr>
        <w:t xml:space="preserve">Precio: </w:t>
      </w:r>
      <w:r w:rsidR="00393C23" w:rsidRPr="00393C23">
        <w:rPr>
          <w:rFonts w:cstheme="minorHAnsi"/>
          <w:lang w:val="es-ES"/>
        </w:rPr>
        <w:t>$15.042</w:t>
      </w:r>
      <w:r w:rsidR="00ED4110">
        <w:rPr>
          <w:rFonts w:cstheme="minorHAnsi"/>
          <w:lang w:val="es-ES"/>
        </w:rPr>
        <w:t xml:space="preserve"> + IVA</w:t>
      </w:r>
      <w:bookmarkStart w:id="0" w:name="_GoBack"/>
      <w:bookmarkEnd w:id="0"/>
    </w:p>
    <w:p w:rsidR="00D11D0D" w:rsidRDefault="00D11D0D" w:rsidP="00D11D0D">
      <w:pPr>
        <w:pStyle w:val="Sinespaciado"/>
        <w:rPr>
          <w:rFonts w:cstheme="minorHAnsi"/>
          <w:sz w:val="24"/>
          <w:szCs w:val="24"/>
          <w:lang w:val="es-ES"/>
        </w:rPr>
      </w:pPr>
    </w:p>
    <w:p w:rsidR="00D11D0D" w:rsidRDefault="00D11D0D" w:rsidP="00D11D0D">
      <w:pPr>
        <w:pStyle w:val="Sinespaciado"/>
        <w:rPr>
          <w:rFonts w:cstheme="minorHAnsi"/>
          <w:sz w:val="24"/>
          <w:szCs w:val="24"/>
          <w:lang w:val="es-ES"/>
        </w:rPr>
      </w:pPr>
    </w:p>
    <w:p w:rsidR="00D11D0D" w:rsidRDefault="00D11D0D" w:rsidP="00D11D0D">
      <w:pPr>
        <w:pStyle w:val="Sinespaciado"/>
        <w:rPr>
          <w:rFonts w:cstheme="minorHAnsi"/>
          <w:sz w:val="24"/>
          <w:szCs w:val="24"/>
          <w:lang w:val="es-ES"/>
        </w:rPr>
      </w:pPr>
    </w:p>
    <w:p w:rsidR="00D11D0D" w:rsidRDefault="00D11D0D" w:rsidP="00D11D0D">
      <w:pPr>
        <w:pStyle w:val="Sinespaciado"/>
        <w:rPr>
          <w:rFonts w:cstheme="minorHAnsi"/>
          <w:sz w:val="24"/>
          <w:szCs w:val="24"/>
          <w:lang w:val="es-ES"/>
        </w:rPr>
      </w:pPr>
    </w:p>
    <w:p w:rsidR="00D11D0D" w:rsidRDefault="00D11D0D" w:rsidP="00D11D0D">
      <w:pPr>
        <w:pStyle w:val="Sinespaciado"/>
        <w:rPr>
          <w:rFonts w:cstheme="minorHAnsi"/>
          <w:sz w:val="24"/>
          <w:szCs w:val="24"/>
          <w:lang w:val="es-ES"/>
        </w:rPr>
      </w:pPr>
    </w:p>
    <w:p w:rsidR="00D11D0D" w:rsidRDefault="00D11D0D" w:rsidP="00D11D0D">
      <w:pPr>
        <w:pStyle w:val="Sinespaciado"/>
        <w:rPr>
          <w:rFonts w:cstheme="minorHAnsi"/>
          <w:sz w:val="24"/>
          <w:szCs w:val="24"/>
          <w:lang w:val="es-ES"/>
        </w:rPr>
      </w:pPr>
    </w:p>
    <w:p w:rsidR="00D11D0D" w:rsidRDefault="00D11D0D" w:rsidP="00D11D0D">
      <w:pPr>
        <w:pStyle w:val="Sinespaciado"/>
        <w:rPr>
          <w:rFonts w:cstheme="minorHAnsi"/>
          <w:sz w:val="24"/>
          <w:szCs w:val="24"/>
          <w:lang w:val="es-ES"/>
        </w:rPr>
      </w:pPr>
    </w:p>
    <w:p w:rsidR="00D11D0D" w:rsidRDefault="00D11D0D" w:rsidP="00D11D0D">
      <w:pPr>
        <w:pStyle w:val="Sinespaciado"/>
        <w:rPr>
          <w:rFonts w:cstheme="minorHAnsi"/>
          <w:sz w:val="24"/>
          <w:szCs w:val="24"/>
          <w:lang w:val="es-ES"/>
        </w:rPr>
      </w:pPr>
    </w:p>
    <w:p w:rsidR="00D11D0D" w:rsidRDefault="00D11D0D" w:rsidP="00D11D0D">
      <w:pPr>
        <w:pStyle w:val="Sinespaciado"/>
        <w:rPr>
          <w:rFonts w:cstheme="minorHAnsi"/>
          <w:sz w:val="24"/>
          <w:szCs w:val="24"/>
          <w:lang w:val="es-ES"/>
        </w:rPr>
      </w:pPr>
    </w:p>
    <w:p w:rsidR="00D11D0D" w:rsidRDefault="00D11D0D" w:rsidP="00D11D0D">
      <w:pPr>
        <w:pStyle w:val="Sinespaciado"/>
        <w:rPr>
          <w:rFonts w:cstheme="minorHAnsi"/>
          <w:sz w:val="24"/>
          <w:szCs w:val="24"/>
          <w:lang w:val="es-ES"/>
        </w:rPr>
      </w:pPr>
    </w:p>
    <w:p w:rsidR="00393C23" w:rsidRDefault="00393C23" w:rsidP="00D11D0D">
      <w:pPr>
        <w:pStyle w:val="Sinespaciado"/>
        <w:rPr>
          <w:rFonts w:cstheme="minorHAnsi"/>
          <w:sz w:val="24"/>
          <w:szCs w:val="24"/>
          <w:lang w:val="es-ES"/>
        </w:rPr>
      </w:pPr>
    </w:p>
    <w:p w:rsidR="00D11D0D" w:rsidRPr="00D11D0D" w:rsidRDefault="00D11D0D" w:rsidP="00D11D0D">
      <w:pPr>
        <w:pStyle w:val="Sinespaciado"/>
        <w:jc w:val="both"/>
      </w:pPr>
      <w:r w:rsidRPr="00D11D0D">
        <w:t>En el mes de la mujer, una obra de referencia ineludible y un rescate patrimonial que reúne las biografías de más de cien chilenas que abrieron caminos alguna vez impensados en los más diversos ámbitos.</w:t>
      </w:r>
    </w:p>
    <w:p w:rsidR="00D11D0D" w:rsidRPr="00D11D0D" w:rsidRDefault="00D11D0D" w:rsidP="00D11D0D">
      <w:pPr>
        <w:pStyle w:val="Sinespaciado"/>
        <w:jc w:val="both"/>
      </w:pPr>
    </w:p>
    <w:p w:rsidR="00D11D0D" w:rsidRPr="00D11D0D" w:rsidRDefault="00D11D0D" w:rsidP="00D11D0D">
      <w:pPr>
        <w:pStyle w:val="Sinespaciado"/>
        <w:jc w:val="both"/>
      </w:pPr>
      <w:r w:rsidRPr="00D11D0D">
        <w:t xml:space="preserve">Este libro recopila las biografías de más de un centenar de chilenas pioneras que, desde marzo de 2017, se publica en la sección “Las primeras” de revista Ya de El Mercurio. A partir de textos históricos, registros de prensa y entrevistas, el equipo periodístico de la revista, revisó la vida y obra de mujeres </w:t>
      </w:r>
      <w:r w:rsidR="00393C23" w:rsidRPr="00D11D0D">
        <w:t>que,</w:t>
      </w:r>
      <w:r w:rsidRPr="00D11D0D">
        <w:t xml:space="preserve"> con sus logros en distintas esferas del mundo público, luchas sociales, políticas o creaciones artísticas ayudaron al avance de la presencia femenina en la historia nacional.</w:t>
      </w:r>
    </w:p>
    <w:p w:rsidR="00D11D0D" w:rsidRPr="00D11D0D" w:rsidRDefault="00D11D0D" w:rsidP="00D11D0D">
      <w:pPr>
        <w:pStyle w:val="Sinespaciado"/>
        <w:jc w:val="both"/>
      </w:pPr>
    </w:p>
    <w:p w:rsidR="00D11D0D" w:rsidRPr="00D11D0D" w:rsidRDefault="00D11D0D" w:rsidP="00D11D0D">
      <w:pPr>
        <w:pStyle w:val="Sinespaciado"/>
        <w:jc w:val="both"/>
      </w:pPr>
      <w:r w:rsidRPr="00D11D0D">
        <w:t>Una obra inspiradora —escrita con sencillez, tanto para un público especializado como para el lector curioso— y que destaca a chilenas reconocidas, como a tantas otras cuyas historias no han tenido la relevancia que merecen. Gracias a este grupo de pioneras que iniciaron un camino propio, una nueva generación de mujeres puede soñar con convertirse en Presidenta, alcanzar la cima del Everest, descubrir una estrella o ganar un Oscar.</w:t>
      </w:r>
    </w:p>
    <w:p w:rsidR="00515AA8" w:rsidRPr="00D11D0D" w:rsidRDefault="00515AA8" w:rsidP="00D11D0D">
      <w:pPr>
        <w:pStyle w:val="Sinespaciado"/>
        <w:jc w:val="both"/>
      </w:pPr>
    </w:p>
    <w:sectPr w:rsidR="00515AA8" w:rsidRPr="00D11D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0D"/>
    <w:rsid w:val="00393C23"/>
    <w:rsid w:val="00515AA8"/>
    <w:rsid w:val="0059078C"/>
    <w:rsid w:val="00CB5C3C"/>
    <w:rsid w:val="00D11D0D"/>
    <w:rsid w:val="00E0534E"/>
    <w:rsid w:val="00ED41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63F7"/>
  <w15:chartTrackingRefBased/>
  <w15:docId w15:val="{3F398F02-8C79-48D5-948E-3B1B36DB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D0D"/>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1D0D"/>
    <w:pPr>
      <w:spacing w:after="0" w:line="240" w:lineRule="auto"/>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mktpractica</dc:creator>
  <cp:keywords/>
  <dc:description/>
  <cp:lastModifiedBy>Ana María Isla</cp:lastModifiedBy>
  <cp:revision>9</cp:revision>
  <dcterms:created xsi:type="dcterms:W3CDTF">2019-02-18T20:20:00Z</dcterms:created>
  <dcterms:modified xsi:type="dcterms:W3CDTF">2019-02-18T20:21:00Z</dcterms:modified>
</cp:coreProperties>
</file>